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A0642D" w:rsidRPr="00A0642D" w:rsidRDefault="00A0642D" w:rsidP="00481B83">
      <w:r w:rsidRPr="00A0642D">
        <w:t xml:space="preserve">Az N1-2/WH/VDE Hálózati csatlakozókábel 2 méter hosszú 2x 0,75 mm2 vezetékkel ellátott. Kétpólusú EURO </w:t>
      </w:r>
      <w:proofErr w:type="spellStart"/>
      <w:r w:rsidRPr="00A0642D">
        <w:t>dugvillával</w:t>
      </w:r>
      <w:proofErr w:type="spellEnd"/>
      <w:r w:rsidRPr="00A0642D">
        <w:t xml:space="preserve"> szerelt.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A0642D" w:rsidRDefault="00A0642D" w:rsidP="00A0642D">
      <w:r>
        <w:t>2 m</w:t>
      </w:r>
    </w:p>
    <w:p w:rsidR="00A0642D" w:rsidRDefault="00A0642D" w:rsidP="00A0642D">
      <w:r>
        <w:t>2 x 0,75 mm2 hálózati vezeték</w:t>
      </w:r>
    </w:p>
    <w:p w:rsidR="00A0642D" w:rsidRDefault="00A0642D" w:rsidP="00A0642D">
      <w:r>
        <w:t>250 V~/2,5 A</w:t>
      </w:r>
    </w:p>
    <w:p w:rsidR="00481B83" w:rsidRPr="00481B83" w:rsidRDefault="00A0642D" w:rsidP="00A0642D">
      <w:r>
        <w:t>fehér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43266"/>
    <w:rsid w:val="00055669"/>
    <w:rsid w:val="000D63F2"/>
    <w:rsid w:val="00105762"/>
    <w:rsid w:val="001C50C0"/>
    <w:rsid w:val="001D4DDF"/>
    <w:rsid w:val="0026043E"/>
    <w:rsid w:val="00315B58"/>
    <w:rsid w:val="00423838"/>
    <w:rsid w:val="00481B83"/>
    <w:rsid w:val="004A27AB"/>
    <w:rsid w:val="00697416"/>
    <w:rsid w:val="0080428D"/>
    <w:rsid w:val="008A5437"/>
    <w:rsid w:val="00923846"/>
    <w:rsid w:val="00A0642D"/>
    <w:rsid w:val="00AA0F7C"/>
    <w:rsid w:val="00B051FF"/>
    <w:rsid w:val="00B07976"/>
    <w:rsid w:val="00B24935"/>
    <w:rsid w:val="00B81676"/>
    <w:rsid w:val="00BC3EDE"/>
    <w:rsid w:val="00BF1CFD"/>
    <w:rsid w:val="00E3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2022-07-21T13:20:00Z</dcterms:created>
  <dcterms:modified xsi:type="dcterms:W3CDTF">2022-07-21T13:20:00Z</dcterms:modified>
</cp:coreProperties>
</file>